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0839D" w14:textId="77777777" w:rsidR="00F61D18" w:rsidRDefault="00F61D18"/>
    <w:p w14:paraId="42F5FD92" w14:textId="77777777" w:rsidR="001743D4" w:rsidRDefault="001743D4"/>
    <w:p w14:paraId="720D9437" w14:textId="77777777" w:rsidR="001743D4" w:rsidRDefault="001743D4">
      <w:pPr>
        <w:rPr>
          <w:rFonts w:ascii="Arial Narrow" w:hAnsi="Arial Narrow"/>
          <w:b/>
          <w:bCs/>
          <w:sz w:val="48"/>
          <w:szCs w:val="48"/>
        </w:rPr>
      </w:pPr>
      <w:r w:rsidRPr="001743D4">
        <w:rPr>
          <w:rFonts w:ascii="Arial Narrow" w:hAnsi="Arial Narrow"/>
          <w:b/>
          <w:bCs/>
          <w:sz w:val="48"/>
          <w:szCs w:val="48"/>
        </w:rPr>
        <w:t>Seznam příloh</w:t>
      </w:r>
    </w:p>
    <w:p w14:paraId="16E9E277" w14:textId="5423BEFC" w:rsidR="001743D4" w:rsidRDefault="001743D4" w:rsidP="001743D4">
      <w:pPr>
        <w:pStyle w:val="Odstavecseseznamem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Technická zpráva</w:t>
      </w:r>
    </w:p>
    <w:p w14:paraId="7A62BE5B" w14:textId="1F02C916" w:rsidR="00AD1646" w:rsidRDefault="00AD1646" w:rsidP="001743D4">
      <w:pPr>
        <w:pStyle w:val="Odstavecseseznamem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Základy</w:t>
      </w:r>
    </w:p>
    <w:p w14:paraId="43FD3629" w14:textId="77777777" w:rsidR="000550D2" w:rsidRDefault="000550D2" w:rsidP="000550D2">
      <w:pPr>
        <w:pStyle w:val="Odstavecseseznamem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Půdorys 1.NP – stávající stav a bourání</w:t>
      </w:r>
    </w:p>
    <w:p w14:paraId="6413990F" w14:textId="77777777" w:rsidR="000550D2" w:rsidRDefault="000550D2" w:rsidP="000550D2">
      <w:pPr>
        <w:pStyle w:val="Odstavecseseznamem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Půdorys 2.NP – stávající stav</w:t>
      </w:r>
      <w:r w:rsidR="003F4FF0">
        <w:rPr>
          <w:rFonts w:ascii="Arial Narrow" w:hAnsi="Arial Narrow"/>
          <w:sz w:val="24"/>
          <w:szCs w:val="24"/>
        </w:rPr>
        <w:t xml:space="preserve"> a bourání</w:t>
      </w:r>
    </w:p>
    <w:p w14:paraId="5EE3D04E" w14:textId="1FC2DC4E" w:rsidR="000550D2" w:rsidRDefault="000550D2" w:rsidP="000550D2">
      <w:pPr>
        <w:pStyle w:val="Odstavecseseznamem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Půdorys </w:t>
      </w:r>
      <w:r w:rsidR="00AD1646">
        <w:rPr>
          <w:rFonts w:ascii="Arial Narrow" w:hAnsi="Arial Narrow"/>
          <w:sz w:val="24"/>
          <w:szCs w:val="24"/>
        </w:rPr>
        <w:t>3</w:t>
      </w:r>
      <w:r>
        <w:rPr>
          <w:rFonts w:ascii="Arial Narrow" w:hAnsi="Arial Narrow"/>
          <w:sz w:val="24"/>
          <w:szCs w:val="24"/>
        </w:rPr>
        <w:t>.NP – stávající stav a bourání</w:t>
      </w:r>
    </w:p>
    <w:p w14:paraId="118A51C3" w14:textId="276E5EF6" w:rsidR="00AD1646" w:rsidRPr="00AD1646" w:rsidRDefault="00AD1646" w:rsidP="00AD1646">
      <w:pPr>
        <w:pStyle w:val="Odstavecseseznamem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Půdorys 4.NP – stávající stav a bourání</w:t>
      </w:r>
    </w:p>
    <w:p w14:paraId="64BB23D7" w14:textId="77777777" w:rsidR="001743D4" w:rsidRDefault="001743D4" w:rsidP="001743D4">
      <w:pPr>
        <w:pStyle w:val="Odstavecseseznamem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Půdorys 1.PP</w:t>
      </w:r>
      <w:r w:rsidR="000550D2">
        <w:rPr>
          <w:rFonts w:ascii="Arial Narrow" w:hAnsi="Arial Narrow"/>
          <w:sz w:val="24"/>
          <w:szCs w:val="24"/>
        </w:rPr>
        <w:t xml:space="preserve"> – nový stav</w:t>
      </w:r>
    </w:p>
    <w:p w14:paraId="7A5AD155" w14:textId="77777777" w:rsidR="001743D4" w:rsidRDefault="001743D4" w:rsidP="001743D4">
      <w:pPr>
        <w:pStyle w:val="Odstavecseseznamem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Půdorys 1.NP</w:t>
      </w:r>
      <w:r w:rsidR="000550D2">
        <w:rPr>
          <w:rFonts w:ascii="Arial Narrow" w:hAnsi="Arial Narrow"/>
          <w:sz w:val="24"/>
          <w:szCs w:val="24"/>
        </w:rPr>
        <w:t xml:space="preserve"> – nový stav</w:t>
      </w:r>
    </w:p>
    <w:p w14:paraId="091DAF1B" w14:textId="6C9ED6FD" w:rsidR="001743D4" w:rsidRDefault="001743D4" w:rsidP="001743D4">
      <w:pPr>
        <w:pStyle w:val="Odstavecseseznamem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Půdorys </w:t>
      </w:r>
      <w:r w:rsidR="00AD1646">
        <w:rPr>
          <w:rFonts w:ascii="Arial Narrow" w:hAnsi="Arial Narrow"/>
          <w:sz w:val="24"/>
          <w:szCs w:val="24"/>
        </w:rPr>
        <w:t>2</w:t>
      </w:r>
      <w:r>
        <w:rPr>
          <w:rFonts w:ascii="Arial Narrow" w:hAnsi="Arial Narrow"/>
          <w:sz w:val="24"/>
          <w:szCs w:val="24"/>
        </w:rPr>
        <w:t>.NP</w:t>
      </w:r>
      <w:r w:rsidR="000550D2">
        <w:rPr>
          <w:rFonts w:ascii="Arial Narrow" w:hAnsi="Arial Narrow"/>
          <w:sz w:val="24"/>
          <w:szCs w:val="24"/>
        </w:rPr>
        <w:t xml:space="preserve"> – nový stav</w:t>
      </w:r>
    </w:p>
    <w:p w14:paraId="52D350C9" w14:textId="409EA21D" w:rsidR="001743D4" w:rsidRDefault="001743D4" w:rsidP="001743D4">
      <w:pPr>
        <w:pStyle w:val="Odstavecseseznamem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Půdorys </w:t>
      </w:r>
      <w:r w:rsidR="00AD1646">
        <w:rPr>
          <w:rFonts w:ascii="Arial Narrow" w:hAnsi="Arial Narrow"/>
          <w:sz w:val="24"/>
          <w:szCs w:val="24"/>
        </w:rPr>
        <w:t>3</w:t>
      </w:r>
      <w:r>
        <w:rPr>
          <w:rFonts w:ascii="Arial Narrow" w:hAnsi="Arial Narrow"/>
          <w:sz w:val="24"/>
          <w:szCs w:val="24"/>
        </w:rPr>
        <w:t>.NP</w:t>
      </w:r>
      <w:r w:rsidR="000550D2">
        <w:rPr>
          <w:rFonts w:ascii="Arial Narrow" w:hAnsi="Arial Narrow"/>
          <w:sz w:val="24"/>
          <w:szCs w:val="24"/>
        </w:rPr>
        <w:t xml:space="preserve"> – nový stav</w:t>
      </w:r>
    </w:p>
    <w:p w14:paraId="0FCF0EC8" w14:textId="282E6D47" w:rsidR="001743D4" w:rsidRDefault="001743D4" w:rsidP="001743D4">
      <w:pPr>
        <w:pStyle w:val="Odstavecseseznamem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Půdorys </w:t>
      </w:r>
      <w:r w:rsidR="00AD1646">
        <w:rPr>
          <w:rFonts w:ascii="Arial Narrow" w:hAnsi="Arial Narrow"/>
          <w:sz w:val="24"/>
          <w:szCs w:val="24"/>
        </w:rPr>
        <w:t>4</w:t>
      </w:r>
      <w:r>
        <w:rPr>
          <w:rFonts w:ascii="Arial Narrow" w:hAnsi="Arial Narrow"/>
          <w:sz w:val="24"/>
          <w:szCs w:val="24"/>
        </w:rPr>
        <w:t>.NP</w:t>
      </w:r>
      <w:r w:rsidR="000550D2">
        <w:rPr>
          <w:rFonts w:ascii="Arial Narrow" w:hAnsi="Arial Narrow"/>
          <w:sz w:val="24"/>
          <w:szCs w:val="24"/>
        </w:rPr>
        <w:t xml:space="preserve"> – nový stav</w:t>
      </w:r>
    </w:p>
    <w:p w14:paraId="18230673" w14:textId="37BA693D" w:rsidR="00C70357" w:rsidRDefault="00C70357" w:rsidP="001743D4">
      <w:pPr>
        <w:pStyle w:val="Odstavecseseznamem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Půdorys 5.NP – nový stav</w:t>
      </w:r>
    </w:p>
    <w:p w14:paraId="060507EB" w14:textId="77777777" w:rsidR="001743D4" w:rsidRDefault="001743D4" w:rsidP="001743D4">
      <w:pPr>
        <w:pStyle w:val="Odstavecseseznamem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Střechy</w:t>
      </w:r>
    </w:p>
    <w:p w14:paraId="0A0D8476" w14:textId="77777777" w:rsidR="001743D4" w:rsidRDefault="001743D4" w:rsidP="001743D4">
      <w:pPr>
        <w:pStyle w:val="Odstavecseseznamem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Řez A-A</w:t>
      </w:r>
      <w:r w:rsidR="00D355EE">
        <w:rPr>
          <w:rFonts w:ascii="Arial Narrow" w:hAnsi="Arial Narrow"/>
          <w:sz w:val="24"/>
          <w:szCs w:val="24"/>
        </w:rPr>
        <w:t>‘</w:t>
      </w:r>
    </w:p>
    <w:p w14:paraId="439F5E49" w14:textId="77777777" w:rsidR="001743D4" w:rsidRPr="001743D4" w:rsidRDefault="001743D4" w:rsidP="001743D4">
      <w:pPr>
        <w:pStyle w:val="Odstavecseseznamem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Řez B-B</w:t>
      </w:r>
      <w:r w:rsidR="00D355EE">
        <w:rPr>
          <w:rFonts w:ascii="Arial Narrow" w:hAnsi="Arial Narrow"/>
          <w:sz w:val="24"/>
          <w:szCs w:val="24"/>
        </w:rPr>
        <w:t>‘</w:t>
      </w:r>
    </w:p>
    <w:p w14:paraId="53F0F1EE" w14:textId="77777777" w:rsidR="001743D4" w:rsidRPr="001743D4" w:rsidRDefault="001743D4" w:rsidP="001743D4">
      <w:pPr>
        <w:pStyle w:val="Odstavecseseznamem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Řez C-C</w:t>
      </w:r>
      <w:r w:rsidR="00D355EE">
        <w:rPr>
          <w:rFonts w:ascii="Arial Narrow" w:hAnsi="Arial Narrow"/>
          <w:sz w:val="24"/>
          <w:szCs w:val="24"/>
        </w:rPr>
        <w:t>‘</w:t>
      </w:r>
    </w:p>
    <w:p w14:paraId="2ED98737" w14:textId="77777777" w:rsidR="001743D4" w:rsidRDefault="001743D4" w:rsidP="001743D4">
      <w:pPr>
        <w:pStyle w:val="Odstavecseseznamem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Pohled </w:t>
      </w:r>
      <w:r w:rsidR="00385FA9">
        <w:rPr>
          <w:rFonts w:ascii="Arial Narrow" w:hAnsi="Arial Narrow"/>
          <w:sz w:val="24"/>
          <w:szCs w:val="24"/>
        </w:rPr>
        <w:t xml:space="preserve">jižní </w:t>
      </w:r>
    </w:p>
    <w:p w14:paraId="6A25048C" w14:textId="77777777" w:rsidR="001743D4" w:rsidRDefault="001743D4" w:rsidP="001743D4">
      <w:pPr>
        <w:pStyle w:val="Odstavecseseznamem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Pohled východní</w:t>
      </w:r>
    </w:p>
    <w:p w14:paraId="292C5836" w14:textId="48E91D1E" w:rsidR="001743D4" w:rsidRDefault="001743D4" w:rsidP="001743D4">
      <w:pPr>
        <w:pStyle w:val="Odstavecseseznamem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Pohled </w:t>
      </w:r>
      <w:r w:rsidR="00613B95">
        <w:rPr>
          <w:rFonts w:ascii="Arial Narrow" w:hAnsi="Arial Narrow"/>
          <w:sz w:val="24"/>
          <w:szCs w:val="24"/>
        </w:rPr>
        <w:t>západní</w:t>
      </w:r>
    </w:p>
    <w:p w14:paraId="320EF6B8" w14:textId="56860472" w:rsidR="00AD1646" w:rsidRDefault="00AD1646" w:rsidP="001743D4">
      <w:pPr>
        <w:pStyle w:val="Odstavecseseznamem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Pohled severní</w:t>
      </w:r>
    </w:p>
    <w:p w14:paraId="6E657E99" w14:textId="00891FB7" w:rsidR="00E01C88" w:rsidRDefault="00E01C88" w:rsidP="001743D4">
      <w:pPr>
        <w:pStyle w:val="Odstavecseseznamem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Tabulky </w:t>
      </w:r>
      <w:r w:rsidR="00B76495">
        <w:rPr>
          <w:rFonts w:ascii="Arial Narrow" w:hAnsi="Arial Narrow"/>
          <w:sz w:val="24"/>
          <w:szCs w:val="24"/>
        </w:rPr>
        <w:t>fasádních prvků</w:t>
      </w:r>
    </w:p>
    <w:sectPr w:rsidR="00E01C8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8D05A" w14:textId="77777777" w:rsidR="001743D4" w:rsidRDefault="001743D4" w:rsidP="001743D4">
      <w:pPr>
        <w:spacing w:after="0" w:line="240" w:lineRule="auto"/>
      </w:pPr>
      <w:r>
        <w:separator/>
      </w:r>
    </w:p>
  </w:endnote>
  <w:endnote w:type="continuationSeparator" w:id="0">
    <w:p w14:paraId="1B2E342D" w14:textId="77777777" w:rsidR="001743D4" w:rsidRDefault="001743D4" w:rsidP="00174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0D1EE" w14:textId="77777777" w:rsidR="001743D4" w:rsidRDefault="001743D4" w:rsidP="001743D4">
      <w:pPr>
        <w:spacing w:after="0" w:line="240" w:lineRule="auto"/>
      </w:pPr>
      <w:r>
        <w:separator/>
      </w:r>
    </w:p>
  </w:footnote>
  <w:footnote w:type="continuationSeparator" w:id="0">
    <w:p w14:paraId="37145912" w14:textId="77777777" w:rsidR="001743D4" w:rsidRDefault="001743D4" w:rsidP="001743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3727E" w14:textId="6D4E3DD6" w:rsidR="001743D4" w:rsidRPr="001743D4" w:rsidRDefault="00A34D5A" w:rsidP="001743D4">
    <w:pPr>
      <w:pStyle w:val="Bezmezer"/>
      <w:rPr>
        <w:rFonts w:ascii="Arial Narrow" w:hAnsi="Arial Narrow"/>
        <w:b/>
        <w:bCs/>
        <w:color w:val="FF0000"/>
      </w:rPr>
    </w:pPr>
    <w:bookmarkStart w:id="0" w:name="_Hlk528834921"/>
    <w:r>
      <w:rPr>
        <w:rFonts w:ascii="Arial Narrow" w:hAnsi="Arial Narrow"/>
        <w:b/>
        <w:bCs/>
      </w:rPr>
      <w:t>Centralizace a modernizace Lužické nemocnice a polikliniky a.s. v Rumburku – 1.stavba</w:t>
    </w:r>
  </w:p>
  <w:p w14:paraId="1A9BFD87" w14:textId="44399FE7" w:rsidR="001743D4" w:rsidRDefault="001743D4" w:rsidP="001743D4">
    <w:pPr>
      <w:pStyle w:val="Bezmezer"/>
      <w:rPr>
        <w:rFonts w:ascii="Arial Narrow" w:hAnsi="Arial Narrow"/>
      </w:rPr>
    </w:pPr>
    <w:proofErr w:type="gramStart"/>
    <w:r w:rsidRPr="001743D4">
      <w:rPr>
        <w:rFonts w:ascii="Arial Narrow" w:hAnsi="Arial Narrow"/>
      </w:rPr>
      <w:t>DSP - Dokumentace</w:t>
    </w:r>
    <w:proofErr w:type="gramEnd"/>
    <w:r w:rsidRPr="001743D4">
      <w:rPr>
        <w:rFonts w:ascii="Arial Narrow" w:hAnsi="Arial Narrow"/>
      </w:rPr>
      <w:t xml:space="preserve"> pro stavební povolení</w:t>
    </w:r>
  </w:p>
  <w:p w14:paraId="71B83044" w14:textId="39530332" w:rsidR="00A34D5A" w:rsidRDefault="00A34D5A" w:rsidP="001743D4">
    <w:pPr>
      <w:pStyle w:val="Bezmezer"/>
      <w:rPr>
        <w:rFonts w:ascii="Arial Narrow" w:hAnsi="Arial Narrow"/>
        <w:sz w:val="18"/>
        <w:szCs w:val="18"/>
      </w:rPr>
    </w:pPr>
    <w:r w:rsidRPr="00A34D5A">
      <w:rPr>
        <w:rFonts w:ascii="Arial Narrow" w:hAnsi="Arial Narrow"/>
        <w:sz w:val="18"/>
        <w:szCs w:val="18"/>
      </w:rPr>
      <w:t>SO 01 Novostavba hlavní budovy</w:t>
    </w:r>
  </w:p>
  <w:p w14:paraId="40AE5694" w14:textId="1384A1D8" w:rsidR="00AD1646" w:rsidRPr="00A34D5A" w:rsidRDefault="00AD1646" w:rsidP="001743D4">
    <w:pPr>
      <w:pStyle w:val="Bezmezer"/>
      <w:rPr>
        <w:rFonts w:ascii="Arial Narrow" w:hAnsi="Arial Narrow"/>
        <w:sz w:val="18"/>
        <w:szCs w:val="18"/>
      </w:rPr>
    </w:pPr>
    <w:r>
      <w:rPr>
        <w:rFonts w:ascii="Arial Narrow" w:hAnsi="Arial Narrow"/>
        <w:sz w:val="18"/>
        <w:szCs w:val="18"/>
      </w:rPr>
      <w:t>SO 02 Stavební úpravy hlavní budovy</w:t>
    </w:r>
  </w:p>
  <w:p w14:paraId="621127E2" w14:textId="6241A738" w:rsidR="00A34D5A" w:rsidRDefault="00A34D5A" w:rsidP="001743D4">
    <w:pPr>
      <w:pStyle w:val="Bezmezer"/>
      <w:rPr>
        <w:rFonts w:ascii="Arial Narrow" w:hAnsi="Arial Narrow"/>
        <w:sz w:val="18"/>
        <w:szCs w:val="18"/>
      </w:rPr>
    </w:pPr>
    <w:r w:rsidRPr="00A34D5A">
      <w:rPr>
        <w:rFonts w:ascii="Arial Narrow" w:hAnsi="Arial Narrow"/>
        <w:sz w:val="18"/>
        <w:szCs w:val="18"/>
      </w:rPr>
      <w:t>SO 03 Stavební úpravy hlavní budovy</w:t>
    </w:r>
  </w:p>
  <w:p w14:paraId="0BB901B0" w14:textId="625D3898" w:rsidR="00AD1646" w:rsidRPr="00A34D5A" w:rsidRDefault="00AD1646" w:rsidP="001743D4">
    <w:pPr>
      <w:pStyle w:val="Bezmezer"/>
      <w:rPr>
        <w:rFonts w:ascii="Arial Narrow" w:hAnsi="Arial Narrow"/>
        <w:sz w:val="18"/>
        <w:szCs w:val="18"/>
      </w:rPr>
    </w:pPr>
    <w:r>
      <w:rPr>
        <w:rFonts w:ascii="Arial Narrow" w:hAnsi="Arial Narrow"/>
        <w:sz w:val="18"/>
        <w:szCs w:val="18"/>
      </w:rPr>
      <w:t>SO 04 Přístavba vertikály</w:t>
    </w:r>
  </w:p>
  <w:p w14:paraId="50582C77" w14:textId="7C67FDCF" w:rsidR="00A34D5A" w:rsidRPr="00A34D5A" w:rsidRDefault="00A34D5A" w:rsidP="001743D4">
    <w:pPr>
      <w:pStyle w:val="Bezmezer"/>
      <w:rPr>
        <w:rFonts w:ascii="Arial Narrow" w:hAnsi="Arial Narrow"/>
        <w:sz w:val="18"/>
        <w:szCs w:val="18"/>
      </w:rPr>
    </w:pPr>
    <w:r w:rsidRPr="00A34D5A">
      <w:rPr>
        <w:rFonts w:ascii="Arial Narrow" w:hAnsi="Arial Narrow"/>
        <w:sz w:val="18"/>
        <w:szCs w:val="18"/>
      </w:rPr>
      <w:t>SO 05 Přístavba obslužné chodby</w:t>
    </w:r>
  </w:p>
  <w:p w14:paraId="3C80E2A3" w14:textId="13A5EDA0" w:rsidR="00A34D5A" w:rsidRPr="00A34D5A" w:rsidRDefault="00A34D5A" w:rsidP="001743D4">
    <w:pPr>
      <w:pStyle w:val="Bezmezer"/>
      <w:rPr>
        <w:rFonts w:ascii="Arial Narrow" w:hAnsi="Arial Narrow"/>
        <w:sz w:val="18"/>
        <w:szCs w:val="18"/>
      </w:rPr>
    </w:pPr>
    <w:r w:rsidRPr="00A34D5A">
      <w:rPr>
        <w:rFonts w:ascii="Arial Narrow" w:hAnsi="Arial Narrow"/>
        <w:sz w:val="18"/>
        <w:szCs w:val="18"/>
      </w:rPr>
      <w:t>SO 06 Přístavba křídla emergence</w:t>
    </w:r>
  </w:p>
  <w:bookmarkEnd w:id="0"/>
  <w:p w14:paraId="6D59EEE5" w14:textId="77777777" w:rsidR="001743D4" w:rsidRPr="001743D4" w:rsidRDefault="001743D4" w:rsidP="001743D4">
    <w:pPr>
      <w:pStyle w:val="Zhlav"/>
      <w:rPr>
        <w:rFonts w:ascii="Arial Narrow" w:hAnsi="Arial Narrow"/>
      </w:rPr>
    </w:pPr>
    <w:r w:rsidRPr="001743D4">
      <w:rPr>
        <w:rFonts w:ascii="Arial Narrow" w:hAnsi="Arial Narrow"/>
      </w:rPr>
      <w:t>D.1.1. Architektonicko-stavební řešení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7C2C29"/>
    <w:multiLevelType w:val="hybridMultilevel"/>
    <w:tmpl w:val="E806BBC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3D4"/>
    <w:rsid w:val="000550D2"/>
    <w:rsid w:val="001743D4"/>
    <w:rsid w:val="00314CE0"/>
    <w:rsid w:val="00385FA9"/>
    <w:rsid w:val="003F4FF0"/>
    <w:rsid w:val="003F68FF"/>
    <w:rsid w:val="00613B95"/>
    <w:rsid w:val="006C031E"/>
    <w:rsid w:val="00A34D5A"/>
    <w:rsid w:val="00AD1646"/>
    <w:rsid w:val="00B76495"/>
    <w:rsid w:val="00C70357"/>
    <w:rsid w:val="00D355EE"/>
    <w:rsid w:val="00E01C88"/>
    <w:rsid w:val="00F61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71431"/>
  <w15:chartTrackingRefBased/>
  <w15:docId w15:val="{E0C18ACE-1206-45BC-B1FC-ADCA8EB5A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743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743D4"/>
  </w:style>
  <w:style w:type="paragraph" w:styleId="Zpat">
    <w:name w:val="footer"/>
    <w:basedOn w:val="Normln"/>
    <w:link w:val="ZpatChar"/>
    <w:uiPriority w:val="99"/>
    <w:unhideWhenUsed/>
    <w:rsid w:val="001743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743D4"/>
  </w:style>
  <w:style w:type="paragraph" w:styleId="Bezmezer">
    <w:name w:val="No Spacing"/>
    <w:uiPriority w:val="1"/>
    <w:qFormat/>
    <w:rsid w:val="001743D4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1743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61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68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Zábojová</dc:creator>
  <cp:keywords/>
  <dc:description/>
  <cp:lastModifiedBy>Blanka Handrychová</cp:lastModifiedBy>
  <cp:revision>11</cp:revision>
  <dcterms:created xsi:type="dcterms:W3CDTF">2020-06-16T08:59:00Z</dcterms:created>
  <dcterms:modified xsi:type="dcterms:W3CDTF">2021-07-26T11:14:00Z</dcterms:modified>
</cp:coreProperties>
</file>